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42CB" w14:textId="77777777" w:rsidR="00692A6E" w:rsidRDefault="00692A6E" w:rsidP="00AC1CF5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KLAUZULA INFORMACYJNA DOTYCZĄCA KORESPONDENCJI E-MAIL</w:t>
      </w:r>
    </w:p>
    <w:p w14:paraId="2A065FCE" w14:textId="77777777" w:rsidR="002E6810" w:rsidRDefault="002E6810" w:rsidP="00AC1CF5">
      <w:pPr>
        <w:jc w:val="both"/>
        <w:rPr>
          <w:rFonts w:cstheme="minorHAnsi"/>
          <w:sz w:val="28"/>
          <w:szCs w:val="28"/>
          <w:lang w:eastAsia="pl-PL"/>
        </w:rPr>
      </w:pPr>
    </w:p>
    <w:p w14:paraId="519637A1" w14:textId="5415FA79" w:rsidR="004544E6" w:rsidRPr="002D65AA" w:rsidRDefault="002D65AA" w:rsidP="002E6810">
      <w:pPr>
        <w:pStyle w:val="Tekstpodstawowy"/>
        <w:jc w:val="both"/>
        <w:rPr>
          <w:i/>
          <w:szCs w:val="24"/>
        </w:rPr>
      </w:pPr>
      <w:r>
        <w:rPr>
          <w:rFonts w:cs="Calibri"/>
          <w:szCs w:val="24"/>
        </w:rPr>
        <w:t>A</w:t>
      </w:r>
      <w:r w:rsidRPr="002D65AA">
        <w:rPr>
          <w:rFonts w:cs="Calibri"/>
          <w:szCs w:val="24"/>
        </w:rPr>
        <w:t>dministratorem Pa</w:t>
      </w:r>
      <w:r>
        <w:rPr>
          <w:rFonts w:cs="Calibri"/>
          <w:szCs w:val="24"/>
        </w:rPr>
        <w:t>ństwa</w:t>
      </w:r>
      <w:r w:rsidRPr="002D65AA">
        <w:rPr>
          <w:rFonts w:cs="Calibri"/>
          <w:szCs w:val="24"/>
        </w:rPr>
        <w:t xml:space="preserve"> danych osobowych jest </w:t>
      </w:r>
      <w:r w:rsidRPr="002D65AA">
        <w:rPr>
          <w:rFonts w:eastAsia="MS Mincho" w:cs="Calibri"/>
          <w:szCs w:val="24"/>
        </w:rPr>
        <w:t>Hospicjum Św. Jana Ewangelisty z siedzibą  w Szczecinie  przy ulicy Pokoju 77</w:t>
      </w:r>
      <w:r>
        <w:rPr>
          <w:rFonts w:eastAsia="MS Mincho" w:cs="Calibri"/>
          <w:szCs w:val="24"/>
        </w:rPr>
        <w:t xml:space="preserve">. </w:t>
      </w:r>
      <w:r w:rsidRPr="002D65AA">
        <w:rPr>
          <w:rFonts w:cs="Calibri"/>
          <w:szCs w:val="24"/>
        </w:rPr>
        <w:t xml:space="preserve">Administrator wyznaczył inspektora ochrony danych, </w:t>
      </w:r>
      <w:r w:rsidR="00B22B35">
        <w:rPr>
          <w:rFonts w:cs="Calibri"/>
          <w:szCs w:val="24"/>
        </w:rPr>
        <w:t xml:space="preserve">           </w:t>
      </w:r>
      <w:r w:rsidRPr="002D65AA">
        <w:rPr>
          <w:rFonts w:cs="Calibri"/>
          <w:szCs w:val="24"/>
        </w:rPr>
        <w:t>z którym może się Pani / Pan skontaktować poprzez e-mail iod@hospicjum-szczecin.pl lub pisemnie na adres siedziby administratora.</w:t>
      </w:r>
      <w:r w:rsidRPr="002D65AA">
        <w:rPr>
          <w:rFonts w:cs="Calibri"/>
          <w:szCs w:val="24"/>
        </w:rPr>
        <w:t xml:space="preserve"> </w:t>
      </w:r>
      <w:r w:rsidR="00AC1CF5" w:rsidRPr="002D65AA">
        <w:rPr>
          <w:color w:val="262626"/>
          <w:szCs w:val="24"/>
          <w:shd w:val="clear" w:color="auto" w:fill="FFFFFF"/>
        </w:rPr>
        <w:t>Dane będą przetwarzane na</w:t>
      </w:r>
      <w:r w:rsidR="002E6810" w:rsidRPr="002D65AA">
        <w:rPr>
          <w:color w:val="262626"/>
          <w:szCs w:val="24"/>
          <w:shd w:val="clear" w:color="auto" w:fill="FFFFFF"/>
        </w:rPr>
        <w:t xml:space="preserve"> podstawie  art. 6 ust. 1 lit. f</w:t>
      </w:r>
      <w:r w:rsidR="00AC1CF5" w:rsidRPr="002D65AA">
        <w:rPr>
          <w:color w:val="262626"/>
          <w:szCs w:val="24"/>
          <w:shd w:val="clear" w:color="auto" w:fill="FFFFFF"/>
        </w:rPr>
        <w:t xml:space="preserve"> </w:t>
      </w:r>
      <w:r w:rsidR="00692A6E" w:rsidRPr="002D65AA">
        <w:rPr>
          <w:color w:val="262626"/>
          <w:szCs w:val="24"/>
          <w:shd w:val="clear" w:color="auto" w:fill="FFFFFF"/>
        </w:rPr>
        <w:t>RODO</w:t>
      </w:r>
      <w:r w:rsidR="002E6810" w:rsidRPr="002D65AA">
        <w:rPr>
          <w:color w:val="262626"/>
          <w:szCs w:val="24"/>
          <w:shd w:val="clear" w:color="auto" w:fill="FFFFFF"/>
        </w:rPr>
        <w:t xml:space="preserve"> (</w:t>
      </w:r>
      <w:r w:rsidR="002E6810" w:rsidRPr="002D65AA">
        <w:rPr>
          <w:color w:val="121416"/>
          <w:szCs w:val="24"/>
          <w:shd w:val="clear" w:color="auto" w:fill="FFFFFF"/>
        </w:rPr>
        <w:t>przetwarzanie jest niezbędne do celów wynikających</w:t>
      </w:r>
      <w:r>
        <w:rPr>
          <w:color w:val="121416"/>
          <w:szCs w:val="24"/>
          <w:shd w:val="clear" w:color="auto" w:fill="FFFFFF"/>
        </w:rPr>
        <w:t xml:space="preserve"> </w:t>
      </w:r>
      <w:r w:rsidR="002E6810" w:rsidRPr="002D65AA">
        <w:rPr>
          <w:color w:val="121416"/>
          <w:szCs w:val="24"/>
          <w:shd w:val="clear" w:color="auto" w:fill="FFFFFF"/>
        </w:rPr>
        <w:t>z prawnie</w:t>
      </w:r>
      <w:r>
        <w:rPr>
          <w:color w:val="121416"/>
          <w:szCs w:val="24"/>
          <w:shd w:val="clear" w:color="auto" w:fill="FFFFFF"/>
        </w:rPr>
        <w:t xml:space="preserve"> </w:t>
      </w:r>
      <w:r w:rsidR="002E6810" w:rsidRPr="002D65AA">
        <w:rPr>
          <w:color w:val="121416"/>
          <w:szCs w:val="24"/>
          <w:shd w:val="clear" w:color="auto" w:fill="FFFFFF"/>
        </w:rPr>
        <w:t>uzasadnionych interesów realizowanych przez administratora lub przez stronę trzecią</w:t>
      </w:r>
      <w:r w:rsidR="002E6810" w:rsidRPr="002D65AA">
        <w:rPr>
          <w:color w:val="262626"/>
          <w:szCs w:val="24"/>
          <w:shd w:val="clear" w:color="auto" w:fill="FFFFFF"/>
        </w:rPr>
        <w:t xml:space="preserve">). </w:t>
      </w:r>
      <w:r w:rsidR="00692A6E" w:rsidRPr="002D65AA">
        <w:rPr>
          <w:color w:val="262626"/>
          <w:szCs w:val="24"/>
          <w:shd w:val="clear" w:color="auto" w:fill="FFFFFF"/>
        </w:rPr>
        <w:t xml:space="preserve">Dane osobowe będą przetwarzane </w:t>
      </w:r>
      <w:r w:rsidR="00AC1CF5" w:rsidRPr="002D65AA">
        <w:rPr>
          <w:color w:val="262626"/>
          <w:szCs w:val="24"/>
          <w:shd w:val="clear" w:color="auto" w:fill="FFFFFF"/>
        </w:rPr>
        <w:t>w celu rozpatrzenia przesłanej korespondencji</w:t>
      </w:r>
      <w:r w:rsidR="002E6810" w:rsidRPr="002D65AA">
        <w:rPr>
          <w:color w:val="262626"/>
          <w:szCs w:val="24"/>
          <w:shd w:val="clear" w:color="auto" w:fill="FFFFFF"/>
        </w:rPr>
        <w:t>, podjęcia dalszych działań</w:t>
      </w:r>
      <w:r w:rsidR="00AC1CF5" w:rsidRPr="002D65AA">
        <w:rPr>
          <w:color w:val="262626"/>
          <w:szCs w:val="24"/>
          <w:shd w:val="clear" w:color="auto" w:fill="FFFFFF"/>
        </w:rPr>
        <w:t xml:space="preserve">. Dane osobowe mogą być przekazywane podmiotom przetwarzającym dane osobowe na zlecenie administratora tj. dostawcom usług IT, a także innym podmiotom na podstawie przepisów prawa powszechnie obowiązującego (przykład: na wniosek sądu, Policji). </w:t>
      </w:r>
      <w:r w:rsidR="000379BD" w:rsidRPr="002D65AA">
        <w:rPr>
          <w:szCs w:val="24"/>
        </w:rPr>
        <w:t xml:space="preserve">Dane osobowe będą przetwarzane do momentu </w:t>
      </w:r>
      <w:r w:rsidR="002E6810" w:rsidRPr="002D65AA">
        <w:rPr>
          <w:szCs w:val="24"/>
        </w:rPr>
        <w:t>zakończenia działań</w:t>
      </w:r>
      <w:r w:rsidR="00374764" w:rsidRPr="002D65AA">
        <w:rPr>
          <w:szCs w:val="24"/>
        </w:rPr>
        <w:t xml:space="preserve"> lub </w:t>
      </w:r>
      <w:r w:rsidR="00AC1CF5" w:rsidRPr="002D65AA">
        <w:rPr>
          <w:color w:val="262626"/>
          <w:szCs w:val="24"/>
          <w:shd w:val="clear" w:color="auto" w:fill="FFFFFF"/>
        </w:rPr>
        <w:t>przez okres ustalony zgodnie z przepisami dotyczącymi arch</w:t>
      </w:r>
      <w:r w:rsidR="002E6810" w:rsidRPr="002D65AA">
        <w:rPr>
          <w:color w:val="262626"/>
          <w:szCs w:val="24"/>
          <w:shd w:val="clear" w:color="auto" w:fill="FFFFFF"/>
        </w:rPr>
        <w:t>iwizacji korespondencji</w:t>
      </w:r>
      <w:r>
        <w:rPr>
          <w:color w:val="262626"/>
          <w:szCs w:val="24"/>
          <w:shd w:val="clear" w:color="auto" w:fill="FFFFFF"/>
        </w:rPr>
        <w:t xml:space="preserve"> u Administratora</w:t>
      </w:r>
      <w:r w:rsidR="00B22B35">
        <w:rPr>
          <w:color w:val="262626"/>
          <w:szCs w:val="24"/>
          <w:shd w:val="clear" w:color="auto" w:fill="FFFFFF"/>
        </w:rPr>
        <w:t xml:space="preserve"> </w:t>
      </w:r>
      <w:r w:rsidR="00AC1CF5" w:rsidRPr="002D65AA">
        <w:rPr>
          <w:color w:val="262626"/>
          <w:szCs w:val="24"/>
          <w:shd w:val="clear" w:color="auto" w:fill="FFFFFF"/>
        </w:rPr>
        <w:t>zgodnie z obowiązującym prawem. Przysługuje Pa</w:t>
      </w:r>
      <w:r w:rsidR="00B22B35">
        <w:rPr>
          <w:color w:val="262626"/>
          <w:szCs w:val="24"/>
          <w:shd w:val="clear" w:color="auto" w:fill="FFFFFF"/>
        </w:rPr>
        <w:t>ństwu</w:t>
      </w:r>
      <w:r w:rsidR="00AC1CF5" w:rsidRPr="002D65AA">
        <w:rPr>
          <w:color w:val="262626"/>
          <w:szCs w:val="24"/>
          <w:shd w:val="clear" w:color="auto" w:fill="FFFFFF"/>
        </w:rPr>
        <w:t xml:space="preserve"> prawo dostępu do danych oraz prawo żądania ich sprostowania, prawo do sprzeciwu, ich usunięcia jeżeli dalsze przetwarzanie nie jest przewidziane przepisami prawa, ograniczenia ich przetwarzania. Przysługuje Pa</w:t>
      </w:r>
      <w:r w:rsidR="00B22B35">
        <w:rPr>
          <w:color w:val="262626"/>
          <w:szCs w:val="24"/>
          <w:shd w:val="clear" w:color="auto" w:fill="FFFFFF"/>
        </w:rPr>
        <w:t>ństwu</w:t>
      </w:r>
      <w:r w:rsidR="00AC1CF5" w:rsidRPr="002D65AA">
        <w:rPr>
          <w:color w:val="262626"/>
          <w:szCs w:val="24"/>
          <w:shd w:val="clear" w:color="auto" w:fill="FFFFFF"/>
        </w:rPr>
        <w:t xml:space="preserve"> również prawo wniesienia skargi do Prezesa Urzędu Ochrony Danych Osobowych, ul. Stawki 2, 00-193 Warszawa. Podanie danych osobowych jest dobrowolne, jednakże ich podanie jest warunkiem udzielenia odpowiedzi na korespondencję.</w:t>
      </w:r>
    </w:p>
    <w:sectPr w:rsidR="004544E6" w:rsidRPr="002D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F5"/>
    <w:rsid w:val="000379BD"/>
    <w:rsid w:val="002D65AA"/>
    <w:rsid w:val="002E6810"/>
    <w:rsid w:val="00374764"/>
    <w:rsid w:val="003D5B65"/>
    <w:rsid w:val="004544E6"/>
    <w:rsid w:val="00692A6E"/>
    <w:rsid w:val="00AC1CF5"/>
    <w:rsid w:val="00B22B35"/>
    <w:rsid w:val="00E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A9B"/>
  <w15:chartTrackingRefBased/>
  <w15:docId w15:val="{AAA9521B-1D09-4EB9-A8D1-7568315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1CF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E6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68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Celeban</cp:lastModifiedBy>
  <cp:revision>2</cp:revision>
  <dcterms:created xsi:type="dcterms:W3CDTF">2021-07-14T12:29:00Z</dcterms:created>
  <dcterms:modified xsi:type="dcterms:W3CDTF">2021-07-14T12:29:00Z</dcterms:modified>
</cp:coreProperties>
</file>